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923" w:rsidRDefault="00C7143A">
      <w:pPr>
        <w:pStyle w:val="Default"/>
        <w:rPr>
          <w:rFonts w:ascii="Helvetica" w:eastAsia="Helvetica" w:hAnsi="Helvetica" w:cs="Helvetica"/>
          <w:sz w:val="24"/>
          <w:szCs w:val="24"/>
          <w:u w:color="000000"/>
        </w:rPr>
      </w:pPr>
      <w:bookmarkStart w:id="0" w:name="_GoBack"/>
      <w:bookmarkEnd w:id="0"/>
      <w:r>
        <w:rPr>
          <w:rFonts w:ascii="Helvetica" w:hAnsi="Helvetica"/>
          <w:b/>
          <w:bCs/>
          <w:sz w:val="24"/>
          <w:szCs w:val="24"/>
          <w:u w:color="000000"/>
        </w:rPr>
        <w:t>Nursing</w:t>
      </w:r>
      <w:r w:rsidR="00A031AE">
        <w:rPr>
          <w:rFonts w:ascii="Helvetica" w:hAnsi="Helvetica"/>
          <w:b/>
          <w:bCs/>
          <w:sz w:val="24"/>
          <w:szCs w:val="24"/>
          <w:u w:color="000000"/>
        </w:rPr>
        <w:t xml:space="preserve"> student:</w:t>
      </w:r>
      <w:r w:rsidR="00A031AE">
        <w:rPr>
          <w:rFonts w:ascii="Helvetica" w:hAnsi="Helvetica"/>
          <w:sz w:val="24"/>
          <w:szCs w:val="24"/>
          <w:u w:color="000000"/>
        </w:rPr>
        <w:t xml:space="preserve"> On your inpatient psychiatry </w:t>
      </w:r>
      <w:r>
        <w:rPr>
          <w:rFonts w:ascii="Helvetica" w:hAnsi="Helvetica"/>
          <w:sz w:val="24"/>
          <w:szCs w:val="24"/>
          <w:u w:color="000000"/>
        </w:rPr>
        <w:t>rotation, there</w:t>
      </w:r>
      <w:r w:rsidR="00A031AE">
        <w:rPr>
          <w:rFonts w:ascii="Helvetica" w:hAnsi="Helvetica"/>
          <w:sz w:val="24"/>
          <w:szCs w:val="24"/>
          <w:u w:color="000000"/>
        </w:rPr>
        <w:t xml:space="preserve"> is a new patient, Mr. S, with a diagnosis of schizophrenia who is admitted for homicidal ideations and has a history of aggression toward providers. He was brought in by police in an agitated state, and has been placed into the observation room. He has no past medical history, and no labs have been taken. </w:t>
      </w:r>
      <w:r>
        <w:rPr>
          <w:rFonts w:ascii="Helvetica" w:hAnsi="Helvetica"/>
          <w:sz w:val="24"/>
          <w:szCs w:val="24"/>
          <w:u w:color="000000"/>
        </w:rPr>
        <w:t>The reason</w:t>
      </w:r>
      <w:r w:rsidR="00A031AE">
        <w:rPr>
          <w:rFonts w:ascii="Helvetica" w:hAnsi="Helvetica"/>
          <w:sz w:val="24"/>
          <w:szCs w:val="24"/>
          <w:u w:color="000000"/>
        </w:rPr>
        <w:t xml:space="preserve"> for </w:t>
      </w:r>
      <w:r>
        <w:rPr>
          <w:rFonts w:ascii="Helvetica" w:hAnsi="Helvetica"/>
          <w:sz w:val="24"/>
          <w:szCs w:val="24"/>
          <w:u w:color="000000"/>
        </w:rPr>
        <w:t xml:space="preserve">his </w:t>
      </w:r>
      <w:r w:rsidR="00A031AE">
        <w:rPr>
          <w:rFonts w:ascii="Helvetica" w:hAnsi="Helvetica"/>
          <w:sz w:val="24"/>
          <w:szCs w:val="24"/>
          <w:u w:color="000000"/>
        </w:rPr>
        <w:t xml:space="preserve">agitation is unknown. You are responsible for the initial </w:t>
      </w:r>
      <w:r>
        <w:rPr>
          <w:rFonts w:ascii="Helvetica" w:hAnsi="Helvetica"/>
          <w:sz w:val="24"/>
          <w:szCs w:val="24"/>
          <w:u w:color="000000"/>
        </w:rPr>
        <w:t>nursing assessment</w:t>
      </w:r>
      <w:r w:rsidR="00A031AE">
        <w:rPr>
          <w:rFonts w:ascii="Helvetica" w:hAnsi="Helvetica"/>
          <w:sz w:val="24"/>
          <w:szCs w:val="24"/>
          <w:u w:color="000000"/>
        </w:rPr>
        <w:t xml:space="preserve">. In the past you and the </w:t>
      </w:r>
      <w:r>
        <w:rPr>
          <w:rFonts w:ascii="Helvetica" w:hAnsi="Helvetica"/>
          <w:sz w:val="24"/>
          <w:szCs w:val="24"/>
          <w:u w:color="000000"/>
        </w:rPr>
        <w:t>supervising nurse</w:t>
      </w:r>
      <w:r w:rsidR="00A031AE">
        <w:rPr>
          <w:rFonts w:ascii="Helvetica" w:hAnsi="Helvetica"/>
          <w:sz w:val="24"/>
          <w:szCs w:val="24"/>
          <w:u w:color="000000"/>
        </w:rPr>
        <w:t xml:space="preserve"> have discussed how to be safe with aggressive patients: Put yourself between the patient and the door, establish therapeutic rapport, etc.</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 xml:space="preserve">START SCENARIO </w:t>
      </w:r>
    </w:p>
    <w:p w:rsidR="00330923" w:rsidRDefault="00330923">
      <w:pPr>
        <w:pStyle w:val="Default"/>
        <w:rPr>
          <w:rFonts w:ascii="Helvetica" w:eastAsia="Helvetica" w:hAnsi="Helvetica" w:cs="Helvetica"/>
          <w:sz w:val="24"/>
          <w:szCs w:val="24"/>
          <w:u w:color="000000"/>
        </w:rPr>
      </w:pPr>
    </w:p>
    <w:p w:rsidR="00330923" w:rsidRDefault="00A031AE">
      <w:pPr>
        <w:pStyle w:val="Default"/>
        <w:numPr>
          <w:ilvl w:val="0"/>
          <w:numId w:val="2"/>
        </w:numPr>
        <w:rPr>
          <w:rFonts w:ascii="Helvetica" w:hAnsi="Helvetica"/>
          <w:sz w:val="24"/>
          <w:szCs w:val="24"/>
          <w:u w:color="000000"/>
        </w:rPr>
      </w:pPr>
      <w:r>
        <w:rPr>
          <w:rFonts w:ascii="Helvetica" w:hAnsi="Helvetica"/>
          <w:sz w:val="24"/>
          <w:szCs w:val="24"/>
          <w:u w:color="000000"/>
        </w:rPr>
        <w:t>Give a brief pre-rounds understanding of the patient scenario</w:t>
      </w:r>
    </w:p>
    <w:p w:rsidR="00330923" w:rsidRDefault="00A031AE">
      <w:pPr>
        <w:pStyle w:val="Default"/>
        <w:numPr>
          <w:ilvl w:val="0"/>
          <w:numId w:val="2"/>
        </w:numPr>
        <w:rPr>
          <w:rFonts w:ascii="Helvetica" w:hAnsi="Helvetica"/>
          <w:sz w:val="24"/>
          <w:szCs w:val="24"/>
          <w:u w:color="000000"/>
        </w:rPr>
      </w:pPr>
      <w:r>
        <w:rPr>
          <w:rFonts w:ascii="Helvetica" w:hAnsi="Helvetica"/>
          <w:sz w:val="24"/>
          <w:szCs w:val="24"/>
          <w:u w:color="000000"/>
        </w:rPr>
        <w:t>When asked to go see the patient, subtly express concern about the patient’s history of aggression</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END SCENARIO</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Ask the group: What about this approach was psychologically unsafe?</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Ask the group: How would you make this scenario psychological safety?</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RETRY THE SCENARIO IN A PSYCHOLOGICALLY SAFE WAY</w:t>
      </w: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 xml:space="preserve">Supervising </w:t>
      </w:r>
      <w:r w:rsidR="00C7143A">
        <w:rPr>
          <w:rFonts w:ascii="Helvetica" w:hAnsi="Helvetica"/>
          <w:b/>
          <w:bCs/>
          <w:sz w:val="24"/>
          <w:szCs w:val="24"/>
          <w:u w:color="000000"/>
        </w:rPr>
        <w:t>Nurse</w:t>
      </w:r>
      <w:r>
        <w:rPr>
          <w:rFonts w:ascii="Helvetica" w:hAnsi="Helvetica"/>
          <w:b/>
          <w:bCs/>
          <w:sz w:val="24"/>
          <w:szCs w:val="24"/>
          <w:u w:color="000000"/>
        </w:rPr>
        <w:t xml:space="preserve">: </w:t>
      </w:r>
      <w:r>
        <w:rPr>
          <w:rFonts w:ascii="Helvetica" w:hAnsi="Helvetica"/>
          <w:sz w:val="24"/>
          <w:szCs w:val="24"/>
          <w:u w:color="000000"/>
        </w:rPr>
        <w:t xml:space="preserve">On your inpatient psychiatry </w:t>
      </w:r>
      <w:r w:rsidR="00C7143A">
        <w:rPr>
          <w:rFonts w:ascii="Helvetica" w:hAnsi="Helvetica"/>
          <w:sz w:val="24"/>
          <w:szCs w:val="24"/>
          <w:u w:color="000000"/>
        </w:rPr>
        <w:t>unit, there</w:t>
      </w:r>
      <w:r>
        <w:rPr>
          <w:rFonts w:ascii="Helvetica" w:hAnsi="Helvetica"/>
          <w:sz w:val="24"/>
          <w:szCs w:val="24"/>
          <w:u w:color="000000"/>
        </w:rPr>
        <w:t xml:space="preserve"> is a new</w:t>
      </w:r>
      <w:r>
        <w:rPr>
          <w:rFonts w:ascii="Helvetica" w:hAnsi="Helvetica"/>
          <w:sz w:val="24"/>
          <w:szCs w:val="24"/>
          <w:u w:color="000000"/>
          <w:lang w:val="fr-FR"/>
        </w:rPr>
        <w:t xml:space="preserve"> patient</w:t>
      </w:r>
      <w:r>
        <w:rPr>
          <w:rFonts w:ascii="Helvetica" w:hAnsi="Helvetica"/>
          <w:sz w:val="24"/>
          <w:szCs w:val="24"/>
          <w:u w:color="000000"/>
        </w:rPr>
        <w:t xml:space="preserve">, Mr. S, with a diagnosis of schizophrenia who is admitted for homicidal ideations and has a history of aggression toward providers. He was brought in by police in an agitated state, and has been placed into the observation room. He has no past medical history, and no labs have been taken. </w:t>
      </w:r>
      <w:r w:rsidR="00C7143A">
        <w:rPr>
          <w:rFonts w:ascii="Helvetica" w:hAnsi="Helvetica"/>
          <w:sz w:val="24"/>
          <w:szCs w:val="24"/>
          <w:u w:color="000000"/>
        </w:rPr>
        <w:t>The</w:t>
      </w:r>
      <w:r>
        <w:rPr>
          <w:rFonts w:ascii="Helvetica" w:hAnsi="Helvetica"/>
          <w:sz w:val="24"/>
          <w:szCs w:val="24"/>
          <w:u w:color="000000"/>
        </w:rPr>
        <w:t xml:space="preserve"> reason</w:t>
      </w:r>
      <w:r w:rsidR="00C7143A">
        <w:rPr>
          <w:rFonts w:ascii="Helvetica" w:hAnsi="Helvetica"/>
          <w:sz w:val="24"/>
          <w:szCs w:val="24"/>
          <w:u w:color="000000"/>
        </w:rPr>
        <w:t xml:space="preserve"> </w:t>
      </w:r>
      <w:r>
        <w:rPr>
          <w:rFonts w:ascii="Helvetica" w:hAnsi="Helvetica"/>
          <w:sz w:val="24"/>
          <w:szCs w:val="24"/>
          <w:u w:color="000000"/>
        </w:rPr>
        <w:t xml:space="preserve">for </w:t>
      </w:r>
      <w:r w:rsidR="00C7143A">
        <w:rPr>
          <w:rFonts w:ascii="Helvetica" w:hAnsi="Helvetica"/>
          <w:sz w:val="24"/>
          <w:szCs w:val="24"/>
          <w:u w:color="000000"/>
        </w:rPr>
        <w:t xml:space="preserve">his </w:t>
      </w:r>
      <w:r>
        <w:rPr>
          <w:rFonts w:ascii="Helvetica" w:hAnsi="Helvetica"/>
          <w:sz w:val="24"/>
          <w:szCs w:val="24"/>
          <w:u w:color="000000"/>
        </w:rPr>
        <w:t xml:space="preserve">agitation is unknown. Your </w:t>
      </w:r>
      <w:r w:rsidR="00C7143A">
        <w:rPr>
          <w:rFonts w:ascii="Helvetica" w:hAnsi="Helvetica"/>
          <w:sz w:val="24"/>
          <w:szCs w:val="24"/>
          <w:u w:color="000000"/>
        </w:rPr>
        <w:t>nursing</w:t>
      </w:r>
      <w:r>
        <w:rPr>
          <w:rFonts w:ascii="Helvetica" w:hAnsi="Helvetica"/>
          <w:sz w:val="24"/>
          <w:szCs w:val="24"/>
          <w:u w:color="000000"/>
        </w:rPr>
        <w:t xml:space="preserve"> student is responsible for the initial </w:t>
      </w:r>
      <w:r w:rsidR="00C7143A">
        <w:rPr>
          <w:rFonts w:ascii="Helvetica" w:hAnsi="Helvetica"/>
          <w:sz w:val="24"/>
          <w:szCs w:val="24"/>
          <w:u w:color="000000"/>
        </w:rPr>
        <w:t>assessment.</w:t>
      </w:r>
      <w:r>
        <w:rPr>
          <w:rFonts w:ascii="Helvetica" w:hAnsi="Helvetica"/>
          <w:sz w:val="24"/>
          <w:szCs w:val="24"/>
          <w:u w:color="000000"/>
        </w:rPr>
        <w:t xml:space="preserve"> In the past</w:t>
      </w:r>
      <w:r w:rsidR="00C7143A">
        <w:rPr>
          <w:rFonts w:ascii="Helvetica" w:hAnsi="Helvetica"/>
          <w:sz w:val="24"/>
          <w:szCs w:val="24"/>
          <w:u w:color="000000"/>
        </w:rPr>
        <w:t>,</w:t>
      </w:r>
      <w:r>
        <w:rPr>
          <w:rFonts w:ascii="Helvetica" w:hAnsi="Helvetica"/>
          <w:sz w:val="24"/>
          <w:szCs w:val="24"/>
          <w:u w:color="000000"/>
        </w:rPr>
        <w:t xml:space="preserve"> you and the </w:t>
      </w:r>
      <w:r w:rsidR="00C7143A">
        <w:rPr>
          <w:rFonts w:ascii="Helvetica" w:hAnsi="Helvetica"/>
          <w:sz w:val="24"/>
          <w:szCs w:val="24"/>
          <w:u w:color="000000"/>
        </w:rPr>
        <w:t>nursing</w:t>
      </w:r>
      <w:r>
        <w:rPr>
          <w:rFonts w:ascii="Helvetica" w:hAnsi="Helvetica"/>
          <w:sz w:val="24"/>
          <w:szCs w:val="24"/>
          <w:u w:color="000000"/>
        </w:rPr>
        <w:t xml:space="preserve"> student have discussed how to be safe with aggressive patients: Put yourself between the patient and the door, establish therapeutic rapport, etc.</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 xml:space="preserve">START SCENARIO </w:t>
      </w:r>
    </w:p>
    <w:p w:rsidR="00330923" w:rsidRDefault="00330923">
      <w:pPr>
        <w:pStyle w:val="Default"/>
        <w:rPr>
          <w:rFonts w:ascii="Helvetica" w:eastAsia="Helvetica" w:hAnsi="Helvetica" w:cs="Helvetica"/>
          <w:sz w:val="24"/>
          <w:szCs w:val="24"/>
          <w:u w:color="000000"/>
        </w:rPr>
      </w:pPr>
    </w:p>
    <w:p w:rsidR="00330923" w:rsidRDefault="00A031AE">
      <w:pPr>
        <w:pStyle w:val="Default"/>
        <w:numPr>
          <w:ilvl w:val="0"/>
          <w:numId w:val="2"/>
        </w:numPr>
        <w:rPr>
          <w:rFonts w:ascii="Helvetica" w:hAnsi="Helvetica"/>
          <w:sz w:val="24"/>
          <w:szCs w:val="24"/>
          <w:u w:color="000000"/>
        </w:rPr>
      </w:pPr>
      <w:r>
        <w:rPr>
          <w:rFonts w:ascii="Helvetica" w:hAnsi="Helvetica"/>
          <w:sz w:val="24"/>
          <w:szCs w:val="24"/>
          <w:u w:color="000000"/>
        </w:rPr>
        <w:t xml:space="preserve">The </w:t>
      </w:r>
      <w:r w:rsidR="00C7143A">
        <w:rPr>
          <w:rFonts w:ascii="Helvetica" w:hAnsi="Helvetica"/>
          <w:sz w:val="24"/>
          <w:szCs w:val="24"/>
          <w:u w:color="000000"/>
        </w:rPr>
        <w:t>nursing</w:t>
      </w:r>
      <w:r>
        <w:rPr>
          <w:rFonts w:ascii="Helvetica" w:hAnsi="Helvetica"/>
          <w:sz w:val="24"/>
          <w:szCs w:val="24"/>
          <w:u w:color="000000"/>
        </w:rPr>
        <w:t xml:space="preserve"> student will give you a brief pre-rounds understanding of the patient scenario</w:t>
      </w:r>
    </w:p>
    <w:p w:rsidR="00330923" w:rsidRDefault="00A031AE">
      <w:pPr>
        <w:pStyle w:val="Default"/>
        <w:numPr>
          <w:ilvl w:val="0"/>
          <w:numId w:val="2"/>
        </w:numPr>
        <w:rPr>
          <w:rFonts w:ascii="Helvetica" w:hAnsi="Helvetica"/>
          <w:sz w:val="24"/>
          <w:szCs w:val="24"/>
          <w:u w:color="000000"/>
        </w:rPr>
      </w:pPr>
      <w:r>
        <w:rPr>
          <w:rFonts w:ascii="Helvetica" w:hAnsi="Helvetica"/>
          <w:sz w:val="24"/>
          <w:szCs w:val="24"/>
          <w:u w:color="000000"/>
        </w:rPr>
        <w:t>You acknowledge this and ask the student to go see the patient and “let me know what you think.”</w:t>
      </w:r>
    </w:p>
    <w:p w:rsidR="00330923" w:rsidRDefault="00A031AE">
      <w:pPr>
        <w:pStyle w:val="Default"/>
        <w:numPr>
          <w:ilvl w:val="0"/>
          <w:numId w:val="2"/>
        </w:numPr>
        <w:rPr>
          <w:rFonts w:ascii="Helvetica" w:hAnsi="Helvetica"/>
          <w:sz w:val="24"/>
          <w:szCs w:val="24"/>
          <w:u w:color="000000"/>
        </w:rPr>
      </w:pPr>
      <w:r>
        <w:rPr>
          <w:rFonts w:ascii="Helvetica" w:hAnsi="Helvetica"/>
          <w:sz w:val="24"/>
          <w:szCs w:val="24"/>
          <w:u w:color="000000"/>
        </w:rPr>
        <w:t xml:space="preserve">Dismiss the student’s concerns and say something like “well remember what we talked about… you got this.”  </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END SCENARIO</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Ask the group: What about this approach was psychologically unsafe?</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sz w:val="24"/>
          <w:szCs w:val="24"/>
          <w:u w:color="000000"/>
        </w:rPr>
      </w:pPr>
      <w:r>
        <w:rPr>
          <w:rFonts w:ascii="Helvetica" w:hAnsi="Helvetica"/>
          <w:b/>
          <w:bCs/>
          <w:sz w:val="24"/>
          <w:szCs w:val="24"/>
          <w:u w:color="000000"/>
        </w:rPr>
        <w:t>Ask the group: How would you make this scenario psychological safety?</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b/>
          <w:bCs/>
          <w:sz w:val="24"/>
          <w:szCs w:val="24"/>
          <w:u w:color="000000"/>
        </w:rPr>
      </w:pPr>
      <w:r>
        <w:rPr>
          <w:rFonts w:ascii="Helvetica" w:hAnsi="Helvetica"/>
          <w:b/>
          <w:bCs/>
          <w:sz w:val="24"/>
          <w:szCs w:val="24"/>
          <w:u w:color="000000"/>
        </w:rPr>
        <w:t>RETRY THE SCENARIO IN A PSYCHOLOGICALLY SAFE WAY</w:t>
      </w: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330923">
      <w:pPr>
        <w:pStyle w:val="Default"/>
        <w:rPr>
          <w:rFonts w:ascii="Helvetica" w:eastAsia="Helvetica" w:hAnsi="Helvetica" w:cs="Helvetica"/>
          <w:b/>
          <w:bCs/>
          <w:sz w:val="24"/>
          <w:szCs w:val="24"/>
          <w:u w:color="000000"/>
        </w:rPr>
      </w:pPr>
    </w:p>
    <w:p w:rsidR="00330923" w:rsidRDefault="00A031AE">
      <w:pPr>
        <w:pStyle w:val="Default"/>
        <w:rPr>
          <w:rFonts w:ascii="Helvetica" w:eastAsia="Helvetica" w:hAnsi="Helvetica" w:cs="Helvetica"/>
          <w:b/>
          <w:bCs/>
          <w:sz w:val="24"/>
          <w:szCs w:val="24"/>
          <w:u w:color="000000"/>
        </w:rPr>
      </w:pPr>
      <w:r>
        <w:rPr>
          <w:rFonts w:ascii="Helvetica" w:hAnsi="Helvetica"/>
          <w:b/>
          <w:bCs/>
          <w:sz w:val="24"/>
          <w:szCs w:val="24"/>
          <w:u w:color="000000"/>
        </w:rPr>
        <w:t xml:space="preserve">What about this approach was psychologically unsafe? </w:t>
      </w:r>
    </w:p>
    <w:p w:rsidR="00330923" w:rsidRDefault="00C7143A">
      <w:pPr>
        <w:pStyle w:val="Default"/>
        <w:numPr>
          <w:ilvl w:val="0"/>
          <w:numId w:val="3"/>
        </w:numPr>
        <w:rPr>
          <w:rFonts w:ascii="Helvetica" w:hAnsi="Helvetica"/>
          <w:sz w:val="24"/>
          <w:szCs w:val="24"/>
          <w:u w:color="000000"/>
        </w:rPr>
      </w:pPr>
      <w:r>
        <w:rPr>
          <w:rFonts w:ascii="Helvetica" w:hAnsi="Helvetica"/>
          <w:sz w:val="24"/>
          <w:szCs w:val="24"/>
          <w:u w:color="000000"/>
        </w:rPr>
        <w:t>Supervising nurse</w:t>
      </w:r>
      <w:r w:rsidR="00A031AE">
        <w:rPr>
          <w:rFonts w:ascii="Helvetica" w:hAnsi="Helvetica"/>
          <w:sz w:val="24"/>
          <w:szCs w:val="24"/>
          <w:u w:color="000000"/>
        </w:rPr>
        <w:t xml:space="preserve"> not reading discomfort cues from the student</w:t>
      </w:r>
    </w:p>
    <w:p w:rsidR="00330923" w:rsidRDefault="00C7143A">
      <w:pPr>
        <w:pStyle w:val="Default"/>
        <w:numPr>
          <w:ilvl w:val="0"/>
          <w:numId w:val="3"/>
        </w:numPr>
        <w:rPr>
          <w:rFonts w:ascii="Helvetica" w:hAnsi="Helvetica"/>
          <w:sz w:val="24"/>
          <w:szCs w:val="24"/>
          <w:u w:color="000000"/>
        </w:rPr>
      </w:pPr>
      <w:r>
        <w:rPr>
          <w:rFonts w:ascii="Helvetica" w:hAnsi="Helvetica"/>
          <w:sz w:val="24"/>
          <w:szCs w:val="24"/>
          <w:u w:color="000000"/>
        </w:rPr>
        <w:t>Supervising nurse</w:t>
      </w:r>
      <w:r w:rsidR="00A031AE">
        <w:rPr>
          <w:rFonts w:ascii="Helvetica" w:hAnsi="Helvetica"/>
          <w:sz w:val="24"/>
          <w:szCs w:val="24"/>
          <w:u w:color="000000"/>
        </w:rPr>
        <w:t xml:space="preserve"> could ask the student what support they need to feel safe</w:t>
      </w:r>
    </w:p>
    <w:p w:rsidR="00330923" w:rsidRDefault="00C7143A">
      <w:pPr>
        <w:pStyle w:val="Default"/>
        <w:numPr>
          <w:ilvl w:val="0"/>
          <w:numId w:val="3"/>
        </w:numPr>
        <w:rPr>
          <w:rFonts w:ascii="Helvetica" w:hAnsi="Helvetica"/>
          <w:sz w:val="24"/>
          <w:szCs w:val="24"/>
          <w:u w:color="000000"/>
        </w:rPr>
      </w:pPr>
      <w:r>
        <w:rPr>
          <w:rFonts w:ascii="Helvetica" w:hAnsi="Helvetica"/>
          <w:sz w:val="24"/>
          <w:szCs w:val="24"/>
          <w:u w:color="000000"/>
        </w:rPr>
        <w:t>Supervising nurse</w:t>
      </w:r>
      <w:r w:rsidR="00A031AE">
        <w:rPr>
          <w:rFonts w:ascii="Helvetica" w:hAnsi="Helvetica"/>
          <w:sz w:val="24"/>
          <w:szCs w:val="24"/>
          <w:u w:color="000000"/>
        </w:rPr>
        <w:t xml:space="preserve"> is passively dismissive of the student</w:t>
      </w:r>
      <w:r>
        <w:rPr>
          <w:rFonts w:ascii="Helvetica" w:hAnsi="Helvetica"/>
          <w:sz w:val="24"/>
          <w:szCs w:val="24"/>
          <w:u w:color="000000"/>
        </w:rPr>
        <w:t>’</w:t>
      </w:r>
      <w:r w:rsidR="00A031AE">
        <w:rPr>
          <w:rFonts w:ascii="Helvetica" w:hAnsi="Helvetica"/>
          <w:sz w:val="24"/>
          <w:szCs w:val="24"/>
          <w:u w:color="000000"/>
        </w:rPr>
        <w:t>s discomfort</w:t>
      </w:r>
    </w:p>
    <w:p w:rsidR="00330923" w:rsidRDefault="00A031AE">
      <w:pPr>
        <w:pStyle w:val="Default"/>
        <w:numPr>
          <w:ilvl w:val="0"/>
          <w:numId w:val="3"/>
        </w:numPr>
        <w:rPr>
          <w:rFonts w:ascii="Helvetica" w:hAnsi="Helvetica"/>
          <w:sz w:val="24"/>
          <w:szCs w:val="24"/>
          <w:u w:color="000000"/>
        </w:rPr>
      </w:pPr>
      <w:r>
        <w:rPr>
          <w:rFonts w:ascii="Helvetica" w:hAnsi="Helvetica"/>
          <w:sz w:val="24"/>
          <w:szCs w:val="24"/>
          <w:u w:color="000000"/>
        </w:rPr>
        <w:t xml:space="preserve">This is inappropriate oversight of ANY student (even if they are </w:t>
      </w:r>
      <w:r>
        <w:rPr>
          <w:rFonts w:ascii="Helvetica" w:hAnsi="Helvetica"/>
          <w:sz w:val="24"/>
          <w:szCs w:val="24"/>
          <w:u w:color="000000"/>
          <w:rtl/>
          <w:lang w:val="ar-SA"/>
        </w:rPr>
        <w:t>“</w:t>
      </w:r>
      <w:r>
        <w:rPr>
          <w:rFonts w:ascii="Helvetica" w:hAnsi="Helvetica"/>
          <w:sz w:val="24"/>
          <w:szCs w:val="24"/>
          <w:u w:color="000000"/>
          <w:lang w:val="fr-FR"/>
        </w:rPr>
        <w:t>excellent</w:t>
      </w:r>
      <w:r>
        <w:rPr>
          <w:rFonts w:ascii="Helvetica" w:hAnsi="Helvetica"/>
          <w:sz w:val="24"/>
          <w:szCs w:val="24"/>
          <w:u w:color="000000"/>
        </w:rPr>
        <w:t>”)</w:t>
      </w:r>
    </w:p>
    <w:p w:rsidR="00330923" w:rsidRDefault="00330923">
      <w:pPr>
        <w:pStyle w:val="Default"/>
        <w:rPr>
          <w:rFonts w:ascii="Helvetica" w:eastAsia="Helvetica" w:hAnsi="Helvetica" w:cs="Helvetica"/>
          <w:sz w:val="24"/>
          <w:szCs w:val="24"/>
          <w:u w:color="000000"/>
        </w:rPr>
      </w:pPr>
    </w:p>
    <w:p w:rsidR="00330923" w:rsidRDefault="00A031AE">
      <w:pPr>
        <w:pStyle w:val="Default"/>
        <w:rPr>
          <w:rFonts w:ascii="Helvetica" w:eastAsia="Helvetica" w:hAnsi="Helvetica" w:cs="Helvetica"/>
          <w:b/>
          <w:bCs/>
          <w:sz w:val="24"/>
          <w:szCs w:val="24"/>
          <w:u w:color="000000"/>
        </w:rPr>
      </w:pPr>
      <w:r>
        <w:rPr>
          <w:rFonts w:ascii="Helvetica" w:hAnsi="Helvetica"/>
          <w:b/>
          <w:bCs/>
          <w:sz w:val="24"/>
          <w:szCs w:val="24"/>
          <w:u w:color="000000"/>
        </w:rPr>
        <w:t xml:space="preserve">Improvements for psychological safety </w:t>
      </w:r>
    </w:p>
    <w:p w:rsidR="00330923" w:rsidRDefault="00A031AE">
      <w:pPr>
        <w:pStyle w:val="Default"/>
        <w:numPr>
          <w:ilvl w:val="0"/>
          <w:numId w:val="3"/>
        </w:numPr>
        <w:rPr>
          <w:rFonts w:ascii="Helvetica" w:hAnsi="Helvetica"/>
          <w:sz w:val="24"/>
          <w:szCs w:val="24"/>
          <w:u w:color="000000"/>
        </w:rPr>
      </w:pPr>
      <w:r>
        <w:rPr>
          <w:rFonts w:ascii="Helvetica" w:hAnsi="Helvetica"/>
          <w:sz w:val="24"/>
          <w:szCs w:val="24"/>
          <w:u w:color="000000"/>
        </w:rPr>
        <w:t xml:space="preserve">Listen closely to the student/trainee before any patient encounter </w:t>
      </w:r>
    </w:p>
    <w:p w:rsidR="00330923" w:rsidRDefault="00A031AE">
      <w:pPr>
        <w:pStyle w:val="Default"/>
        <w:numPr>
          <w:ilvl w:val="0"/>
          <w:numId w:val="3"/>
        </w:numPr>
        <w:rPr>
          <w:rFonts w:ascii="Helvetica" w:hAnsi="Helvetica"/>
          <w:sz w:val="24"/>
          <w:szCs w:val="24"/>
          <w:u w:color="000000"/>
        </w:rPr>
      </w:pPr>
      <w:r>
        <w:rPr>
          <w:rFonts w:ascii="Helvetica" w:hAnsi="Helvetica"/>
          <w:sz w:val="24"/>
          <w:szCs w:val="24"/>
          <w:u w:color="000000"/>
        </w:rPr>
        <w:t xml:space="preserve">Explore </w:t>
      </w:r>
      <w:r>
        <w:rPr>
          <w:rFonts w:ascii="Helvetica" w:hAnsi="Helvetica"/>
          <w:sz w:val="24"/>
          <w:szCs w:val="24"/>
          <w:u w:color="000000"/>
          <w:lang w:val="it-IT"/>
        </w:rPr>
        <w:t>hesitation</w:t>
      </w:r>
      <w:r>
        <w:rPr>
          <w:rFonts w:ascii="Helvetica" w:hAnsi="Helvetica"/>
          <w:sz w:val="24"/>
          <w:szCs w:val="24"/>
          <w:u w:color="000000"/>
        </w:rPr>
        <w:t xml:space="preserve"> and address concerns, i.e. improve communication</w:t>
      </w:r>
    </w:p>
    <w:p w:rsidR="00330923" w:rsidRDefault="00A031AE">
      <w:pPr>
        <w:pStyle w:val="Default"/>
        <w:numPr>
          <w:ilvl w:val="0"/>
          <w:numId w:val="3"/>
        </w:numPr>
        <w:rPr>
          <w:rFonts w:ascii="Helvetica" w:hAnsi="Helvetica"/>
          <w:sz w:val="24"/>
          <w:szCs w:val="24"/>
          <w:u w:color="000000"/>
        </w:rPr>
      </w:pPr>
      <w:r>
        <w:rPr>
          <w:rFonts w:ascii="Helvetica" w:hAnsi="Helvetica"/>
          <w:sz w:val="24"/>
          <w:szCs w:val="24"/>
          <w:u w:color="000000"/>
        </w:rPr>
        <w:t xml:space="preserve">Consider staying with the </w:t>
      </w:r>
      <w:r w:rsidR="00C7143A">
        <w:rPr>
          <w:rFonts w:ascii="Helvetica" w:hAnsi="Helvetica"/>
          <w:sz w:val="24"/>
          <w:szCs w:val="24"/>
          <w:u w:color="000000"/>
        </w:rPr>
        <w:t>nursing</w:t>
      </w:r>
      <w:r>
        <w:rPr>
          <w:rFonts w:ascii="Helvetica" w:hAnsi="Helvetica"/>
          <w:sz w:val="24"/>
          <w:szCs w:val="24"/>
          <w:u w:color="000000"/>
        </w:rPr>
        <w:t xml:space="preserve"> student during the session, or having staff stay with them in an easily monitored area of the unit</w:t>
      </w:r>
    </w:p>
    <w:p w:rsidR="00330923" w:rsidRDefault="00A031AE">
      <w:pPr>
        <w:pStyle w:val="Default"/>
        <w:numPr>
          <w:ilvl w:val="0"/>
          <w:numId w:val="3"/>
        </w:numPr>
        <w:rPr>
          <w:rFonts w:ascii="Helvetica" w:hAnsi="Helvetica"/>
          <w:sz w:val="24"/>
          <w:szCs w:val="24"/>
          <w:u w:color="000000"/>
        </w:rPr>
      </w:pPr>
      <w:r>
        <w:rPr>
          <w:rFonts w:ascii="Helvetica" w:hAnsi="Helvetica"/>
          <w:sz w:val="24"/>
          <w:szCs w:val="24"/>
          <w:u w:color="000000"/>
        </w:rPr>
        <w:t>Try and put yourself in the student’s shoes: would you feel comfortable seeing this patient on your own with minimal training?</w:t>
      </w:r>
    </w:p>
    <w:sectPr w:rsidR="0033092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091" w:rsidRDefault="00B86091">
      <w:r>
        <w:separator/>
      </w:r>
    </w:p>
  </w:endnote>
  <w:endnote w:type="continuationSeparator" w:id="0">
    <w:p w:rsidR="00B86091" w:rsidRDefault="00B86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923" w:rsidRDefault="003309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091" w:rsidRDefault="00B86091">
      <w:r>
        <w:separator/>
      </w:r>
    </w:p>
  </w:footnote>
  <w:footnote w:type="continuationSeparator" w:id="0">
    <w:p w:rsidR="00B86091" w:rsidRDefault="00B86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923" w:rsidRDefault="003309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32FB"/>
    <w:multiLevelType w:val="hybridMultilevel"/>
    <w:tmpl w:val="FBCC615C"/>
    <w:styleLink w:val="Dash"/>
    <w:lvl w:ilvl="0" w:tplc="743A4F36">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5F827A50">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C18E1A4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AF886FDA">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7354C45C">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4DE45C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700C0FC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D924BB3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73AF5F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203B3098"/>
    <w:multiLevelType w:val="hybridMultilevel"/>
    <w:tmpl w:val="FBCC615C"/>
    <w:numStyleLink w:val="Dash"/>
  </w:abstractNum>
  <w:num w:numId="1">
    <w:abstractNumId w:val="0"/>
  </w:num>
  <w:num w:numId="2">
    <w:abstractNumId w:val="1"/>
  </w:num>
  <w:num w:numId="3">
    <w:abstractNumId w:val="1"/>
    <w:lvlOverride w:ilvl="0">
      <w:lvl w:ilvl="0" w:tplc="F46C981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305208E6">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BA4C789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D8AE434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5D66A44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201407AC">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B514324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345652A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AC942D6A">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23"/>
    <w:rsid w:val="002C7C33"/>
    <w:rsid w:val="00330923"/>
    <w:rsid w:val="00A031AE"/>
    <w:rsid w:val="00B86091"/>
    <w:rsid w:val="00C7143A"/>
    <w:rsid w:val="00F84B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BD266554-A4E2-3D4E-820D-88DF5AF1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Dash">
    <w:name w:val="Dash"/>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 Kleinschmit</cp:lastModifiedBy>
  <cp:revision>2</cp:revision>
  <dcterms:created xsi:type="dcterms:W3CDTF">2020-09-14T19:00:00Z</dcterms:created>
  <dcterms:modified xsi:type="dcterms:W3CDTF">2020-09-14T19:00:00Z</dcterms:modified>
</cp:coreProperties>
</file>